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default" w:ascii="宋体" w:hAnsi="宋体" w:eastAsia="宋体"/>
          <w:sz w:val="24"/>
          <w:highlight w:val="none"/>
          <w:lang w:val="en-US" w:eastAsia="zh-CN"/>
        </w:rPr>
      </w:pPr>
      <w:r>
        <w:rPr>
          <w:rFonts w:hint="eastAsia" w:ascii="宋体" w:hAnsi="宋体"/>
          <w:sz w:val="24"/>
          <w:highlight w:val="none"/>
        </w:rPr>
        <w:t>中国邮政集团有限公司广州市分公司骏源大厦厨房环保排烟系统改造项目</w:t>
      </w:r>
      <w:r>
        <w:rPr>
          <w:rFonts w:hint="eastAsia" w:ascii="宋体" w:hAnsi="宋体"/>
          <w:sz w:val="24"/>
          <w:highlight w:val="none"/>
          <w:lang w:val="en-US" w:eastAsia="zh-CN"/>
        </w:rPr>
        <w:t xml:space="preserve">    供应商报名表</w:t>
      </w:r>
    </w:p>
    <w:tbl>
      <w:tblPr>
        <w:tblStyle w:val="2"/>
        <w:tblW w:w="86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30"/>
        <w:gridCol w:w="899"/>
        <w:gridCol w:w="1169"/>
        <w:gridCol w:w="1357"/>
        <w:gridCol w:w="36"/>
        <w:gridCol w:w="26"/>
        <w:gridCol w:w="1017"/>
        <w:gridCol w:w="194"/>
        <w:gridCol w:w="1232"/>
        <w:gridCol w:w="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1"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hint="eastAsia" w:ascii="宋体" w:hAnsi="宋体"/>
                <w:szCs w:val="21"/>
                <w:highlight w:val="none"/>
                <w:lang w:val="en-US" w:eastAsia="zh-CN"/>
              </w:rPr>
              <w:t>供应商</w:t>
            </w:r>
            <w:r>
              <w:rPr>
                <w:rFonts w:ascii="宋体" w:hAnsi="宋体"/>
                <w:szCs w:val="21"/>
                <w:highlight w:val="none"/>
              </w:rPr>
              <w:t>名称</w:t>
            </w:r>
          </w:p>
        </w:tc>
        <w:tc>
          <w:tcPr>
            <w:tcW w:w="6929"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7"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注册地址</w:t>
            </w:r>
          </w:p>
        </w:tc>
        <w:tc>
          <w:tcPr>
            <w:tcW w:w="3425"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c>
          <w:tcPr>
            <w:tcW w:w="10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邮政编码</w:t>
            </w:r>
          </w:p>
        </w:tc>
        <w:tc>
          <w:tcPr>
            <w:tcW w:w="2425"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9"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联系方式</w:t>
            </w:r>
          </w:p>
        </w:tc>
        <w:tc>
          <w:tcPr>
            <w:tcW w:w="899"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联系人</w:t>
            </w:r>
          </w:p>
        </w:tc>
        <w:tc>
          <w:tcPr>
            <w:tcW w:w="2526"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c>
          <w:tcPr>
            <w:tcW w:w="10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电 话</w:t>
            </w:r>
          </w:p>
        </w:tc>
        <w:tc>
          <w:tcPr>
            <w:tcW w:w="2425"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ascii="宋体" w:hAnsi="宋体"/>
                <w:szCs w:val="21"/>
                <w:highlight w:val="none"/>
              </w:rPr>
            </w:pPr>
            <w:r>
              <w:rPr>
                <w:rFonts w:hint="eastAsia" w:ascii="宋体" w:hAnsi="宋体"/>
                <w:szCs w:val="21"/>
                <w:highlight w:val="none"/>
              </w:rPr>
              <w:t>年</w:t>
            </w:r>
            <w:r>
              <w:rPr>
                <w:rFonts w:hint="eastAsia" w:ascii="宋体" w:hAnsi="宋体"/>
                <w:szCs w:val="21"/>
                <w:highlight w:val="none"/>
                <w:lang w:val="en-US" w:eastAsia="zh-CN"/>
              </w:rPr>
              <w:t>经营</w:t>
            </w:r>
            <w:r>
              <w:rPr>
                <w:rFonts w:hint="eastAsia" w:ascii="宋体" w:hAnsi="宋体"/>
                <w:szCs w:val="21"/>
                <w:highlight w:val="none"/>
              </w:rPr>
              <w:t>能力</w:t>
            </w:r>
          </w:p>
        </w:tc>
        <w:tc>
          <w:tcPr>
            <w:tcW w:w="6929"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bookmarkStart w:id="0" w:name="_GoBack"/>
            <w:bookmarkEnd w:id="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注册资金</w:t>
            </w:r>
          </w:p>
        </w:tc>
        <w:tc>
          <w:tcPr>
            <w:tcW w:w="3461"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c>
          <w:tcPr>
            <w:tcW w:w="1237"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成立时间</w:t>
            </w:r>
          </w:p>
        </w:tc>
        <w:tc>
          <w:tcPr>
            <w:tcW w:w="2231"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3"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法定代表人</w:t>
            </w:r>
          </w:p>
        </w:tc>
        <w:tc>
          <w:tcPr>
            <w:tcW w:w="899"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姓名</w:t>
            </w:r>
          </w:p>
        </w:tc>
        <w:tc>
          <w:tcPr>
            <w:tcW w:w="1169"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c>
          <w:tcPr>
            <w:tcW w:w="141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技术职称</w:t>
            </w:r>
          </w:p>
        </w:tc>
        <w:tc>
          <w:tcPr>
            <w:tcW w:w="1211"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c>
          <w:tcPr>
            <w:tcW w:w="123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电话</w:t>
            </w:r>
          </w:p>
        </w:tc>
        <w:tc>
          <w:tcPr>
            <w:tcW w:w="999"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5"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技术负责人</w:t>
            </w:r>
          </w:p>
        </w:tc>
        <w:tc>
          <w:tcPr>
            <w:tcW w:w="899"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姓名</w:t>
            </w:r>
          </w:p>
        </w:tc>
        <w:tc>
          <w:tcPr>
            <w:tcW w:w="1169"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c>
          <w:tcPr>
            <w:tcW w:w="141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技术职称</w:t>
            </w:r>
          </w:p>
        </w:tc>
        <w:tc>
          <w:tcPr>
            <w:tcW w:w="1211"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c>
          <w:tcPr>
            <w:tcW w:w="123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电话</w:t>
            </w:r>
          </w:p>
        </w:tc>
        <w:tc>
          <w:tcPr>
            <w:tcW w:w="999"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员工总人数</w:t>
            </w:r>
          </w:p>
        </w:tc>
        <w:tc>
          <w:tcPr>
            <w:tcW w:w="206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c>
          <w:tcPr>
            <w:tcW w:w="141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ascii="宋体" w:hAnsi="宋体"/>
                <w:szCs w:val="21"/>
                <w:highlight w:val="none"/>
              </w:rPr>
            </w:pPr>
            <w:r>
              <w:rPr>
                <w:rFonts w:hint="eastAsia" w:ascii="宋体" w:hAnsi="宋体"/>
                <w:szCs w:val="21"/>
                <w:highlight w:val="none"/>
              </w:rPr>
              <w:t>管理人员</w:t>
            </w:r>
          </w:p>
          <w:p>
            <w:pPr>
              <w:topLinePunct/>
              <w:spacing w:line="440" w:lineRule="exact"/>
              <w:jc w:val="center"/>
              <w:rPr>
                <w:rFonts w:ascii="宋体" w:hAnsi="宋体"/>
                <w:szCs w:val="21"/>
                <w:highlight w:val="none"/>
              </w:rPr>
            </w:pPr>
            <w:r>
              <w:rPr>
                <w:rFonts w:hint="eastAsia" w:ascii="宋体" w:hAnsi="宋体"/>
                <w:szCs w:val="21"/>
                <w:highlight w:val="none"/>
              </w:rPr>
              <w:t>人数</w:t>
            </w:r>
          </w:p>
        </w:tc>
        <w:tc>
          <w:tcPr>
            <w:tcW w:w="344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0" w:firstLineChars="50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hint="eastAsia" w:ascii="宋体" w:hAnsi="宋体"/>
                <w:szCs w:val="21"/>
                <w:highlight w:val="none"/>
              </w:rPr>
              <w:t>技术人员人数</w:t>
            </w:r>
          </w:p>
        </w:tc>
        <w:tc>
          <w:tcPr>
            <w:tcW w:w="206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0" w:firstLineChars="500"/>
              <w:rPr>
                <w:rFonts w:ascii="宋体" w:hAnsi="宋体"/>
                <w:szCs w:val="21"/>
                <w:highlight w:val="none"/>
              </w:rPr>
            </w:pPr>
          </w:p>
        </w:tc>
        <w:tc>
          <w:tcPr>
            <w:tcW w:w="141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ascii="宋体" w:hAnsi="宋体"/>
                <w:szCs w:val="21"/>
                <w:highlight w:val="none"/>
              </w:rPr>
            </w:pPr>
            <w:r>
              <w:rPr>
                <w:rFonts w:hint="eastAsia" w:ascii="宋体" w:hAnsi="宋体"/>
                <w:szCs w:val="21"/>
                <w:highlight w:val="none"/>
              </w:rPr>
              <w:t>维护人员</w:t>
            </w:r>
          </w:p>
          <w:p>
            <w:pPr>
              <w:topLinePunct/>
              <w:spacing w:line="440" w:lineRule="exact"/>
              <w:jc w:val="center"/>
              <w:rPr>
                <w:rFonts w:ascii="宋体" w:hAnsi="宋体"/>
                <w:szCs w:val="21"/>
                <w:highlight w:val="none"/>
              </w:rPr>
            </w:pPr>
            <w:r>
              <w:rPr>
                <w:rFonts w:hint="eastAsia" w:ascii="宋体" w:hAnsi="宋体"/>
                <w:szCs w:val="21"/>
                <w:highlight w:val="none"/>
              </w:rPr>
              <w:t>人数</w:t>
            </w:r>
          </w:p>
        </w:tc>
        <w:tc>
          <w:tcPr>
            <w:tcW w:w="344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0" w:firstLineChars="500"/>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9" w:hRule="atLeast"/>
          <w:jc w:val="center"/>
        </w:trPr>
        <w:tc>
          <w:tcPr>
            <w:tcW w:w="1730"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ascii="宋体" w:hAnsi="宋体"/>
                <w:szCs w:val="21"/>
                <w:highlight w:val="none"/>
              </w:rPr>
            </w:pPr>
            <w:r>
              <w:rPr>
                <w:rFonts w:ascii="宋体" w:hAnsi="宋体"/>
                <w:szCs w:val="21"/>
                <w:highlight w:val="none"/>
              </w:rPr>
              <w:t>经营范围</w:t>
            </w:r>
          </w:p>
        </w:tc>
        <w:tc>
          <w:tcPr>
            <w:tcW w:w="6929"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p>
            <w:pPr>
              <w:topLinePunct/>
              <w:spacing w:line="440" w:lineRule="exact"/>
              <w:jc w:val="center"/>
              <w:rPr>
                <w:rFonts w:ascii="宋体" w:hAnsi="宋体"/>
                <w:szCs w:val="21"/>
                <w:highlight w:val="none"/>
              </w:rPr>
            </w:pPr>
          </w:p>
          <w:p>
            <w:pPr>
              <w:topLinePunct/>
              <w:spacing w:line="44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5" w:hRule="atLeast"/>
          <w:jc w:val="center"/>
        </w:trPr>
        <w:tc>
          <w:tcPr>
            <w:tcW w:w="173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r>
              <w:rPr>
                <w:rFonts w:ascii="宋体" w:hAnsi="宋体"/>
                <w:szCs w:val="21"/>
                <w:highlight w:val="none"/>
              </w:rPr>
              <w:t>备注</w:t>
            </w:r>
          </w:p>
        </w:tc>
        <w:tc>
          <w:tcPr>
            <w:tcW w:w="6929"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ascii="宋体" w:hAnsi="宋体"/>
                <w:szCs w:val="21"/>
                <w:highlight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0F3039"/>
    <w:rsid w:val="130F3039"/>
    <w:rsid w:val="5C0D00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2020-07-10T09:04:00Z</dcterms:created>
  <dc:creator>陈佳娜</dc:creator>
  <cp:lastModifiedBy>陈佳娜</cp:lastModifiedBy>
  <dcterms:modified xsi:type="dcterms:W3CDTF">2020-07-10T09:18:56Z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